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26" w:rsidRPr="00173E71" w:rsidRDefault="00200626" w:rsidP="00200626">
      <w:pPr>
        <w:bidi w:val="0"/>
        <w:spacing w:line="360" w:lineRule="auto"/>
        <w:ind w:left="709" w:hanging="709"/>
        <w:jc w:val="lowKashida"/>
        <w:rPr>
          <w:iCs/>
          <w:sz w:val="32"/>
          <w:szCs w:val="32"/>
        </w:rPr>
      </w:pPr>
      <w:r w:rsidRPr="00173E71">
        <w:rPr>
          <w:iCs/>
          <w:sz w:val="32"/>
          <w:szCs w:val="32"/>
        </w:rPr>
        <w:t xml:space="preserve">142(1): </w:t>
      </w:r>
      <w:r>
        <w:rPr>
          <w:iCs/>
          <w:sz w:val="32"/>
          <w:szCs w:val="32"/>
        </w:rPr>
        <w:t xml:space="preserve"> </w:t>
      </w:r>
      <w:r w:rsidRPr="00173E71">
        <w:rPr>
          <w:iCs/>
          <w:sz w:val="32"/>
          <w:szCs w:val="32"/>
        </w:rPr>
        <w:t>95-104.</w:t>
      </w:r>
      <w:r>
        <w:rPr>
          <w:iCs/>
          <w:sz w:val="32"/>
          <w:szCs w:val="32"/>
        </w:rPr>
        <w:t>(Abstract)</w:t>
      </w:r>
    </w:p>
    <w:p w:rsidR="00200626" w:rsidRPr="00173E71" w:rsidRDefault="00200626" w:rsidP="00200626">
      <w:pPr>
        <w:bidi w:val="0"/>
        <w:spacing w:line="360" w:lineRule="auto"/>
        <w:ind w:left="709" w:hanging="709"/>
        <w:jc w:val="lowKashida"/>
        <w:rPr>
          <w:iCs/>
          <w:sz w:val="32"/>
          <w:szCs w:val="32"/>
        </w:rPr>
      </w:pPr>
      <w:r w:rsidRPr="00173E71">
        <w:rPr>
          <w:iCs/>
          <w:sz w:val="32"/>
          <w:szCs w:val="32"/>
        </w:rPr>
        <w:t>Kimura, Y.</w:t>
      </w:r>
      <w:r>
        <w:rPr>
          <w:iCs/>
          <w:sz w:val="32"/>
          <w:szCs w:val="32"/>
        </w:rPr>
        <w:t>,</w:t>
      </w:r>
      <w:r w:rsidRPr="00173E71">
        <w:rPr>
          <w:iCs/>
          <w:sz w:val="32"/>
          <w:szCs w:val="32"/>
        </w:rPr>
        <w:t xml:space="preserve"> Saito, M.</w:t>
      </w:r>
      <w:r>
        <w:rPr>
          <w:iCs/>
          <w:sz w:val="32"/>
          <w:szCs w:val="32"/>
        </w:rPr>
        <w:t>,</w:t>
      </w:r>
      <w:r w:rsidRPr="00173E71">
        <w:rPr>
          <w:iCs/>
          <w:sz w:val="32"/>
          <w:szCs w:val="32"/>
        </w:rPr>
        <w:t xml:space="preserve"> </w:t>
      </w:r>
      <w:proofErr w:type="spellStart"/>
      <w:r w:rsidRPr="00173E71">
        <w:rPr>
          <w:iCs/>
          <w:sz w:val="32"/>
          <w:szCs w:val="32"/>
        </w:rPr>
        <w:t>Kimata</w:t>
      </w:r>
      <w:proofErr w:type="spellEnd"/>
      <w:r w:rsidRPr="00173E71">
        <w:rPr>
          <w:iCs/>
          <w:sz w:val="32"/>
          <w:szCs w:val="32"/>
        </w:rPr>
        <w:t>, Y. and Kohno, K. (2007). Transgenic mice expressing a fully nontoxic diphtheria toxin mutant, not CRM197 mutant, acquire immune tole</w:t>
      </w:r>
      <w:r w:rsidRPr="00173E71">
        <w:rPr>
          <w:iCs/>
          <w:sz w:val="32"/>
          <w:szCs w:val="32"/>
        </w:rPr>
        <w:t>r</w:t>
      </w:r>
      <w:r w:rsidRPr="00173E71">
        <w:rPr>
          <w:iCs/>
          <w:sz w:val="32"/>
          <w:szCs w:val="32"/>
        </w:rPr>
        <w:t xml:space="preserve">ance against diphtheria toxin. J. </w:t>
      </w:r>
      <w:proofErr w:type="spellStart"/>
      <w:r w:rsidRPr="00173E71">
        <w:rPr>
          <w:iCs/>
          <w:sz w:val="32"/>
          <w:szCs w:val="32"/>
        </w:rPr>
        <w:t>Biochem</w:t>
      </w:r>
      <w:proofErr w:type="spellEnd"/>
      <w:r w:rsidRPr="00173E71">
        <w:rPr>
          <w:iCs/>
          <w:sz w:val="32"/>
          <w:szCs w:val="32"/>
        </w:rPr>
        <w:t>. 142(1): 105-12.</w:t>
      </w:r>
      <w:r>
        <w:rPr>
          <w:iCs/>
          <w:sz w:val="32"/>
          <w:szCs w:val="32"/>
        </w:rPr>
        <w:t xml:space="preserve"> (A</w:t>
      </w:r>
      <w:r>
        <w:rPr>
          <w:iCs/>
          <w:sz w:val="32"/>
          <w:szCs w:val="32"/>
        </w:rPr>
        <w:t>b</w:t>
      </w:r>
      <w:r>
        <w:rPr>
          <w:iCs/>
          <w:sz w:val="32"/>
          <w:szCs w:val="32"/>
        </w:rPr>
        <w:t>stract).</w:t>
      </w:r>
    </w:p>
    <w:p w:rsidR="00200626" w:rsidRPr="00FB20B5" w:rsidRDefault="00200626" w:rsidP="00200626">
      <w:pPr>
        <w:bidi w:val="0"/>
        <w:spacing w:line="360" w:lineRule="auto"/>
        <w:ind w:left="709" w:hanging="709"/>
        <w:jc w:val="lowKashida"/>
        <w:rPr>
          <w:iCs/>
          <w:sz w:val="32"/>
          <w:szCs w:val="32"/>
          <w:lang w:bidi="ar-IQ"/>
        </w:rPr>
      </w:pPr>
      <w:proofErr w:type="spellStart"/>
      <w:r>
        <w:rPr>
          <w:iCs/>
          <w:sz w:val="32"/>
          <w:szCs w:val="32"/>
          <w:lang w:bidi="ar-IQ"/>
        </w:rPr>
        <w:t>Mandlik</w:t>
      </w:r>
      <w:proofErr w:type="spellEnd"/>
      <w:r>
        <w:rPr>
          <w:iCs/>
          <w:sz w:val="32"/>
          <w:szCs w:val="32"/>
          <w:lang w:bidi="ar-IQ"/>
        </w:rPr>
        <w:t xml:space="preserve">, A., </w:t>
      </w:r>
      <w:proofErr w:type="spellStart"/>
      <w:r>
        <w:rPr>
          <w:iCs/>
          <w:sz w:val="32"/>
          <w:szCs w:val="32"/>
          <w:lang w:bidi="ar-IQ"/>
        </w:rPr>
        <w:t>Swierczynski</w:t>
      </w:r>
      <w:proofErr w:type="spellEnd"/>
      <w:r>
        <w:rPr>
          <w:iCs/>
          <w:sz w:val="32"/>
          <w:szCs w:val="32"/>
          <w:lang w:bidi="ar-IQ"/>
        </w:rPr>
        <w:t xml:space="preserve">, A., Das, A. and Ton, H. (2007). </w:t>
      </w:r>
      <w:proofErr w:type="spellStart"/>
      <w:r>
        <w:rPr>
          <w:i/>
          <w:iCs/>
          <w:sz w:val="32"/>
          <w:szCs w:val="32"/>
          <w:lang w:bidi="ar-IQ"/>
        </w:rPr>
        <w:t>Corynebacterium</w:t>
      </w:r>
      <w:proofErr w:type="spellEnd"/>
      <w:r>
        <w:rPr>
          <w:i/>
          <w:iCs/>
          <w:sz w:val="32"/>
          <w:szCs w:val="32"/>
          <w:lang w:bidi="ar-IQ"/>
        </w:rPr>
        <w:t xml:space="preserve"> </w:t>
      </w:r>
      <w:proofErr w:type="spellStart"/>
      <w:r>
        <w:rPr>
          <w:i/>
          <w:iCs/>
          <w:sz w:val="32"/>
          <w:szCs w:val="32"/>
          <w:lang w:bidi="ar-IQ"/>
        </w:rPr>
        <w:t>dip</w:t>
      </w:r>
      <w:r>
        <w:rPr>
          <w:i/>
          <w:iCs/>
          <w:sz w:val="32"/>
          <w:szCs w:val="32"/>
          <w:lang w:bidi="ar-IQ"/>
        </w:rPr>
        <w:t>h</w:t>
      </w:r>
      <w:r>
        <w:rPr>
          <w:i/>
          <w:iCs/>
          <w:sz w:val="32"/>
          <w:szCs w:val="32"/>
          <w:lang w:bidi="ar-IQ"/>
        </w:rPr>
        <w:t>theriae</w:t>
      </w:r>
      <w:proofErr w:type="spellEnd"/>
      <w:r>
        <w:rPr>
          <w:iCs/>
          <w:sz w:val="32"/>
          <w:szCs w:val="32"/>
          <w:lang w:bidi="ar-IQ"/>
        </w:rPr>
        <w:t xml:space="preserve"> employs specific minor </w:t>
      </w:r>
      <w:proofErr w:type="spellStart"/>
      <w:r>
        <w:rPr>
          <w:iCs/>
          <w:sz w:val="32"/>
          <w:szCs w:val="32"/>
          <w:lang w:bidi="ar-IQ"/>
        </w:rPr>
        <w:t>pillin</w:t>
      </w:r>
      <w:proofErr w:type="spellEnd"/>
      <w:r>
        <w:rPr>
          <w:iCs/>
          <w:sz w:val="32"/>
          <w:szCs w:val="32"/>
          <w:lang w:bidi="ar-IQ"/>
        </w:rPr>
        <w:t xml:space="preserve"> to target human pharyngeal </w:t>
      </w:r>
      <w:proofErr w:type="spellStart"/>
      <w:r>
        <w:rPr>
          <w:iCs/>
          <w:sz w:val="32"/>
          <w:szCs w:val="32"/>
          <w:lang w:bidi="ar-IQ"/>
        </w:rPr>
        <w:t>epitheial</w:t>
      </w:r>
      <w:proofErr w:type="spellEnd"/>
      <w:r>
        <w:rPr>
          <w:iCs/>
          <w:sz w:val="32"/>
          <w:szCs w:val="32"/>
          <w:lang w:bidi="ar-IQ"/>
        </w:rPr>
        <w:t xml:space="preserve"> cells. Molecular Micr</w:t>
      </w:r>
      <w:r>
        <w:rPr>
          <w:iCs/>
          <w:sz w:val="32"/>
          <w:szCs w:val="32"/>
          <w:lang w:bidi="ar-IQ"/>
        </w:rPr>
        <w:t>o</w:t>
      </w:r>
      <w:r>
        <w:rPr>
          <w:iCs/>
          <w:sz w:val="32"/>
          <w:szCs w:val="32"/>
          <w:lang w:bidi="ar-IQ"/>
        </w:rPr>
        <w:t>biology, 64(1):111-24.</w:t>
      </w:r>
    </w:p>
    <w:p w:rsidR="00200626" w:rsidRDefault="00200626" w:rsidP="00200626">
      <w:pPr>
        <w:bidi w:val="0"/>
        <w:spacing w:line="360" w:lineRule="auto"/>
        <w:ind w:left="709" w:hanging="709"/>
        <w:jc w:val="lowKashida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Matsuda, M. and </w:t>
      </w:r>
      <w:proofErr w:type="spellStart"/>
      <w:r>
        <w:rPr>
          <w:sz w:val="32"/>
          <w:szCs w:val="32"/>
          <w:lang w:bidi="ar-IQ"/>
        </w:rPr>
        <w:t>Barksdal</w:t>
      </w:r>
      <w:proofErr w:type="spellEnd"/>
      <w:r>
        <w:rPr>
          <w:sz w:val="32"/>
          <w:szCs w:val="32"/>
          <w:lang w:bidi="ar-IQ"/>
        </w:rPr>
        <w:t>, L. (1967). System for the investig</w:t>
      </w:r>
      <w:r>
        <w:rPr>
          <w:sz w:val="32"/>
          <w:szCs w:val="32"/>
          <w:lang w:bidi="ar-IQ"/>
        </w:rPr>
        <w:t>a</w:t>
      </w:r>
      <w:r>
        <w:rPr>
          <w:sz w:val="32"/>
          <w:szCs w:val="32"/>
          <w:lang w:bidi="ar-IQ"/>
        </w:rPr>
        <w:t xml:space="preserve">tion of the </w:t>
      </w:r>
      <w:proofErr w:type="spellStart"/>
      <w:r>
        <w:rPr>
          <w:sz w:val="32"/>
          <w:szCs w:val="32"/>
          <w:lang w:bidi="ar-IQ"/>
        </w:rPr>
        <w:t>bacteriophage</w:t>
      </w:r>
      <w:proofErr w:type="spellEnd"/>
      <w:r>
        <w:rPr>
          <w:sz w:val="32"/>
          <w:szCs w:val="32"/>
          <w:lang w:bidi="ar-IQ"/>
        </w:rPr>
        <w:t xml:space="preserve">-directed synthesis of diphtheria toxin. J. </w:t>
      </w:r>
      <w:proofErr w:type="spellStart"/>
      <w:r>
        <w:rPr>
          <w:sz w:val="32"/>
          <w:szCs w:val="32"/>
          <w:lang w:bidi="ar-IQ"/>
        </w:rPr>
        <w:t>Bacteriol</w:t>
      </w:r>
      <w:proofErr w:type="spellEnd"/>
      <w:r>
        <w:rPr>
          <w:sz w:val="32"/>
          <w:szCs w:val="32"/>
          <w:lang w:bidi="ar-IQ"/>
        </w:rPr>
        <w:t xml:space="preserve">., 93(2): 722-30. cited by: Murphy </w:t>
      </w:r>
      <w:r>
        <w:rPr>
          <w:i/>
          <w:iCs/>
          <w:sz w:val="32"/>
          <w:szCs w:val="32"/>
          <w:lang w:bidi="ar-IQ"/>
        </w:rPr>
        <w:t>et al.,</w:t>
      </w:r>
      <w:r>
        <w:rPr>
          <w:sz w:val="32"/>
          <w:szCs w:val="32"/>
          <w:lang w:bidi="ar-IQ"/>
        </w:rPr>
        <w:t xml:space="preserve"> 1978.</w:t>
      </w:r>
    </w:p>
    <w:p w:rsidR="00200626" w:rsidRPr="00173E71" w:rsidRDefault="00200626" w:rsidP="00200626">
      <w:pPr>
        <w:bidi w:val="0"/>
        <w:spacing w:line="360" w:lineRule="auto"/>
        <w:ind w:left="709" w:hanging="709"/>
        <w:jc w:val="lowKashida"/>
        <w:rPr>
          <w:iCs/>
          <w:sz w:val="32"/>
          <w:szCs w:val="32"/>
        </w:rPr>
      </w:pPr>
      <w:r w:rsidRPr="00173E71">
        <w:rPr>
          <w:iCs/>
          <w:sz w:val="32"/>
          <w:szCs w:val="32"/>
        </w:rPr>
        <w:t>Murph</w:t>
      </w:r>
      <w:r>
        <w:rPr>
          <w:iCs/>
          <w:sz w:val="32"/>
          <w:szCs w:val="32"/>
        </w:rPr>
        <w:t>y</w:t>
      </w:r>
      <w:r w:rsidRPr="00173E71">
        <w:rPr>
          <w:iCs/>
          <w:sz w:val="32"/>
          <w:szCs w:val="32"/>
        </w:rPr>
        <w:t>, J.R.</w:t>
      </w:r>
      <w:r>
        <w:rPr>
          <w:iCs/>
          <w:sz w:val="32"/>
          <w:szCs w:val="32"/>
        </w:rPr>
        <w:t>,</w:t>
      </w:r>
      <w:r w:rsidRPr="00173E71">
        <w:rPr>
          <w:iCs/>
          <w:sz w:val="32"/>
          <w:szCs w:val="32"/>
        </w:rPr>
        <w:t xml:space="preserve"> </w:t>
      </w:r>
      <w:proofErr w:type="spellStart"/>
      <w:r w:rsidRPr="00173E71">
        <w:rPr>
          <w:iCs/>
          <w:sz w:val="32"/>
          <w:szCs w:val="32"/>
        </w:rPr>
        <w:t>Pappenh</w:t>
      </w:r>
      <w:r>
        <w:rPr>
          <w:iCs/>
          <w:sz w:val="32"/>
          <w:szCs w:val="32"/>
        </w:rPr>
        <w:t>eimer</w:t>
      </w:r>
      <w:proofErr w:type="spellEnd"/>
      <w:r w:rsidRPr="00173E71">
        <w:rPr>
          <w:iCs/>
          <w:sz w:val="32"/>
          <w:szCs w:val="32"/>
        </w:rPr>
        <w:t xml:space="preserve">, A.W. and </w:t>
      </w:r>
      <w:proofErr w:type="spellStart"/>
      <w:r w:rsidRPr="00173E71">
        <w:rPr>
          <w:iCs/>
          <w:sz w:val="32"/>
          <w:szCs w:val="32"/>
        </w:rPr>
        <w:t>Tayart</w:t>
      </w:r>
      <w:proofErr w:type="spellEnd"/>
      <w:r w:rsidRPr="00173E71">
        <w:rPr>
          <w:iCs/>
          <w:sz w:val="32"/>
          <w:szCs w:val="32"/>
        </w:rPr>
        <w:t xml:space="preserve"> de </w:t>
      </w:r>
      <w:proofErr w:type="spellStart"/>
      <w:r w:rsidRPr="00173E71">
        <w:rPr>
          <w:iCs/>
          <w:sz w:val="32"/>
          <w:szCs w:val="32"/>
        </w:rPr>
        <w:t>Borm</w:t>
      </w:r>
      <w:r>
        <w:rPr>
          <w:iCs/>
          <w:sz w:val="32"/>
          <w:szCs w:val="32"/>
        </w:rPr>
        <w:t>e</w:t>
      </w:r>
      <w:r w:rsidRPr="00173E71">
        <w:rPr>
          <w:iCs/>
          <w:sz w:val="32"/>
          <w:szCs w:val="32"/>
        </w:rPr>
        <w:t>s</w:t>
      </w:r>
      <w:proofErr w:type="spellEnd"/>
      <w:r w:rsidRPr="00173E71">
        <w:rPr>
          <w:iCs/>
          <w:sz w:val="32"/>
          <w:szCs w:val="32"/>
        </w:rPr>
        <w:t>, S. (1974). Synthe</w:t>
      </w:r>
      <w:r>
        <w:rPr>
          <w:iCs/>
          <w:sz w:val="32"/>
          <w:szCs w:val="32"/>
        </w:rPr>
        <w:t>s</w:t>
      </w:r>
      <w:r w:rsidRPr="00173E71">
        <w:rPr>
          <w:iCs/>
          <w:sz w:val="32"/>
          <w:szCs w:val="32"/>
        </w:rPr>
        <w:t xml:space="preserve">is of diphtheria </w:t>
      </w:r>
      <w:proofErr w:type="spellStart"/>
      <w:r w:rsidRPr="00173E71">
        <w:rPr>
          <w:i/>
          <w:sz w:val="32"/>
          <w:szCs w:val="32"/>
        </w:rPr>
        <w:t>tox</w:t>
      </w:r>
      <w:proofErr w:type="spellEnd"/>
      <w:r w:rsidRPr="00173E71">
        <w:rPr>
          <w:iCs/>
          <w:sz w:val="32"/>
          <w:szCs w:val="32"/>
        </w:rPr>
        <w:t>-gene pro</w:t>
      </w:r>
      <w:r>
        <w:rPr>
          <w:iCs/>
          <w:sz w:val="32"/>
          <w:szCs w:val="32"/>
        </w:rPr>
        <w:t>d</w:t>
      </w:r>
      <w:r w:rsidRPr="00173E71">
        <w:rPr>
          <w:iCs/>
          <w:sz w:val="32"/>
          <w:szCs w:val="32"/>
        </w:rPr>
        <w:t xml:space="preserve">ucts in </w:t>
      </w:r>
      <w:r w:rsidRPr="00173E71">
        <w:rPr>
          <w:i/>
          <w:sz w:val="32"/>
          <w:szCs w:val="32"/>
        </w:rPr>
        <w:t>Escherichia coli</w:t>
      </w:r>
      <w:r w:rsidRPr="00173E71">
        <w:rPr>
          <w:iCs/>
          <w:sz w:val="32"/>
          <w:szCs w:val="32"/>
        </w:rPr>
        <w:t xml:space="preserve"> e</w:t>
      </w:r>
      <w:r w:rsidRPr="00173E71">
        <w:rPr>
          <w:iCs/>
          <w:sz w:val="32"/>
          <w:szCs w:val="32"/>
        </w:rPr>
        <w:t>x</w:t>
      </w:r>
      <w:r w:rsidRPr="00173E71">
        <w:rPr>
          <w:iCs/>
          <w:sz w:val="32"/>
          <w:szCs w:val="32"/>
        </w:rPr>
        <w:t>tracts. Proc. Natl. Acad. Sci. 71(1): 11-15.</w:t>
      </w:r>
    </w:p>
    <w:p w:rsidR="00200626" w:rsidRPr="00173E71" w:rsidRDefault="00200626" w:rsidP="00200626">
      <w:pPr>
        <w:bidi w:val="0"/>
        <w:spacing w:line="360" w:lineRule="auto"/>
        <w:ind w:left="709" w:hanging="709"/>
        <w:jc w:val="lowKashida"/>
        <w:rPr>
          <w:iCs/>
          <w:sz w:val="32"/>
          <w:szCs w:val="32"/>
        </w:rPr>
      </w:pPr>
      <w:r w:rsidRPr="00173E71">
        <w:rPr>
          <w:iCs/>
          <w:sz w:val="32"/>
          <w:szCs w:val="32"/>
        </w:rPr>
        <w:t xml:space="preserve">Murphy, J.R., Michel, J.L. and </w:t>
      </w:r>
      <w:proofErr w:type="spellStart"/>
      <w:r w:rsidRPr="00173E71">
        <w:rPr>
          <w:iCs/>
          <w:sz w:val="32"/>
          <w:szCs w:val="32"/>
        </w:rPr>
        <w:t>Teng</w:t>
      </w:r>
      <w:proofErr w:type="spellEnd"/>
      <w:r w:rsidRPr="00173E71">
        <w:rPr>
          <w:iCs/>
          <w:sz w:val="32"/>
          <w:szCs w:val="32"/>
        </w:rPr>
        <w:t>, M. (1978). Evidence that the regulation of diphtheria toxin production is directed at the level of tra</w:t>
      </w:r>
      <w:r w:rsidRPr="00173E71">
        <w:rPr>
          <w:iCs/>
          <w:sz w:val="32"/>
          <w:szCs w:val="32"/>
        </w:rPr>
        <w:t>n</w:t>
      </w:r>
      <w:r w:rsidRPr="00173E71">
        <w:rPr>
          <w:iCs/>
          <w:sz w:val="32"/>
          <w:szCs w:val="32"/>
        </w:rPr>
        <w:t xml:space="preserve">scription. J. </w:t>
      </w:r>
      <w:proofErr w:type="spellStart"/>
      <w:r w:rsidRPr="00173E71">
        <w:rPr>
          <w:iCs/>
          <w:sz w:val="32"/>
          <w:szCs w:val="32"/>
        </w:rPr>
        <w:t>Bacteriol</w:t>
      </w:r>
      <w:proofErr w:type="spellEnd"/>
      <w:r w:rsidRPr="00173E71">
        <w:rPr>
          <w:iCs/>
          <w:sz w:val="32"/>
          <w:szCs w:val="32"/>
        </w:rPr>
        <w:t>. 135(2):511-16.</w:t>
      </w:r>
    </w:p>
    <w:p w:rsidR="00200626" w:rsidRDefault="00200626" w:rsidP="00200626">
      <w:pPr>
        <w:bidi w:val="0"/>
        <w:spacing w:line="360" w:lineRule="auto"/>
        <w:ind w:left="709" w:hanging="709"/>
        <w:jc w:val="lowKashida"/>
        <w:rPr>
          <w:iCs/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Murphy, J.R., Skiver, J and McBride, G. 1976. Isolation and partial characterization of </w:t>
      </w:r>
      <w:proofErr w:type="spellStart"/>
      <w:r>
        <w:rPr>
          <w:sz w:val="32"/>
          <w:szCs w:val="32"/>
          <w:lang w:bidi="ar-IQ"/>
        </w:rPr>
        <w:t>corynebacteriophage</w:t>
      </w:r>
      <w:proofErr w:type="spellEnd"/>
      <w:r>
        <w:rPr>
          <w:sz w:val="32"/>
          <w:szCs w:val="32"/>
          <w:lang w:bidi="ar-IQ"/>
        </w:rPr>
        <w:t xml:space="preserve"> beta, </w:t>
      </w:r>
      <w:proofErr w:type="spellStart"/>
      <w:r>
        <w:rPr>
          <w:sz w:val="32"/>
          <w:szCs w:val="32"/>
          <w:lang w:bidi="ar-IQ"/>
        </w:rPr>
        <w:t>tox</w:t>
      </w:r>
      <w:proofErr w:type="spellEnd"/>
      <w:r>
        <w:rPr>
          <w:sz w:val="32"/>
          <w:szCs w:val="32"/>
          <w:lang w:bidi="ar-IQ"/>
        </w:rPr>
        <w:t xml:space="preserve"> operator constitutive-like mutant </w:t>
      </w:r>
      <w:proofErr w:type="spellStart"/>
      <w:r>
        <w:rPr>
          <w:sz w:val="32"/>
          <w:szCs w:val="32"/>
          <w:lang w:bidi="ar-IQ"/>
        </w:rPr>
        <w:t>lysogen</w:t>
      </w:r>
      <w:proofErr w:type="spellEnd"/>
      <w:r>
        <w:rPr>
          <w:sz w:val="32"/>
          <w:szCs w:val="32"/>
          <w:lang w:bidi="ar-IQ"/>
        </w:rPr>
        <w:t xml:space="preserve"> of </w:t>
      </w:r>
      <w:proofErr w:type="spellStart"/>
      <w:r>
        <w:rPr>
          <w:i/>
          <w:iCs/>
          <w:sz w:val="32"/>
          <w:szCs w:val="32"/>
          <w:lang w:bidi="ar-IQ"/>
        </w:rPr>
        <w:lastRenderedPageBreak/>
        <w:t>Corynebacterium</w:t>
      </w:r>
      <w:proofErr w:type="spellEnd"/>
      <w:r>
        <w:rPr>
          <w:i/>
          <w:iCs/>
          <w:sz w:val="32"/>
          <w:szCs w:val="32"/>
          <w:lang w:bidi="ar-IQ"/>
        </w:rPr>
        <w:t xml:space="preserve"> </w:t>
      </w:r>
      <w:proofErr w:type="spellStart"/>
      <w:r>
        <w:rPr>
          <w:i/>
          <w:iCs/>
          <w:sz w:val="32"/>
          <w:szCs w:val="32"/>
          <w:lang w:bidi="ar-IQ"/>
        </w:rPr>
        <w:t>dip</w:t>
      </w:r>
      <w:r>
        <w:rPr>
          <w:i/>
          <w:iCs/>
          <w:sz w:val="32"/>
          <w:szCs w:val="32"/>
          <w:lang w:bidi="ar-IQ"/>
        </w:rPr>
        <w:t>h</w:t>
      </w:r>
      <w:r>
        <w:rPr>
          <w:i/>
          <w:iCs/>
          <w:sz w:val="32"/>
          <w:szCs w:val="32"/>
          <w:lang w:bidi="ar-IQ"/>
        </w:rPr>
        <w:t>theriae</w:t>
      </w:r>
      <w:proofErr w:type="spellEnd"/>
      <w:r>
        <w:rPr>
          <w:iCs/>
          <w:sz w:val="32"/>
          <w:szCs w:val="32"/>
          <w:lang w:bidi="ar-IQ"/>
        </w:rPr>
        <w:t xml:space="preserve"> J. </w:t>
      </w:r>
      <w:proofErr w:type="spellStart"/>
      <w:r>
        <w:rPr>
          <w:iCs/>
          <w:sz w:val="32"/>
          <w:szCs w:val="32"/>
          <w:lang w:bidi="ar-IQ"/>
        </w:rPr>
        <w:t>Virol</w:t>
      </w:r>
      <w:proofErr w:type="spellEnd"/>
      <w:r>
        <w:rPr>
          <w:iCs/>
          <w:sz w:val="32"/>
          <w:szCs w:val="32"/>
          <w:lang w:bidi="ar-IQ"/>
        </w:rPr>
        <w:t xml:space="preserve">., 18(1): 235-44. cited by: Murphy </w:t>
      </w:r>
      <w:r>
        <w:rPr>
          <w:i/>
          <w:sz w:val="32"/>
          <w:szCs w:val="32"/>
          <w:lang w:bidi="ar-IQ"/>
        </w:rPr>
        <w:t>et al.,</w:t>
      </w:r>
      <w:r>
        <w:rPr>
          <w:iCs/>
          <w:sz w:val="32"/>
          <w:szCs w:val="32"/>
          <w:lang w:bidi="ar-IQ"/>
        </w:rPr>
        <w:t xml:space="preserve"> 1978.</w:t>
      </w:r>
    </w:p>
    <w:p w:rsidR="00200626" w:rsidRPr="00173E71" w:rsidRDefault="00200626" w:rsidP="00200626">
      <w:pPr>
        <w:bidi w:val="0"/>
        <w:spacing w:line="360" w:lineRule="auto"/>
        <w:ind w:left="709" w:hanging="709"/>
        <w:jc w:val="lowKashida"/>
        <w:rPr>
          <w:iCs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173E71">
            <w:rPr>
              <w:iCs/>
              <w:sz w:val="32"/>
              <w:szCs w:val="32"/>
            </w:rPr>
            <w:t>Prescott</w:t>
          </w:r>
        </w:smartTag>
      </w:smartTag>
      <w:r w:rsidRPr="00173E71">
        <w:rPr>
          <w:iCs/>
          <w:sz w:val="32"/>
          <w:szCs w:val="32"/>
        </w:rPr>
        <w:t>, L.M., Harley, J.P. Klein, D.A. (2005). Microbiology, 6</w:t>
      </w:r>
      <w:r w:rsidRPr="00173E71">
        <w:rPr>
          <w:iCs/>
          <w:sz w:val="32"/>
          <w:szCs w:val="32"/>
          <w:vertAlign w:val="superscript"/>
        </w:rPr>
        <w:t>th</w:t>
      </w:r>
      <w:r w:rsidRPr="00173E71">
        <w:rPr>
          <w:iCs/>
          <w:sz w:val="32"/>
          <w:szCs w:val="32"/>
        </w:rPr>
        <w:t xml:space="preserve"> ed. </w:t>
      </w:r>
      <w:smartTag w:uri="urn:schemas-microsoft-com:office:smarttags" w:element="place">
        <w:smartTag w:uri="urn:schemas-microsoft-com:office:smarttags" w:element="City">
          <w:r w:rsidRPr="00173E71">
            <w:rPr>
              <w:iCs/>
              <w:sz w:val="32"/>
              <w:szCs w:val="32"/>
            </w:rPr>
            <w:t>McGraw-Hill</w:t>
          </w:r>
        </w:smartTag>
        <w:r w:rsidRPr="00173E71">
          <w:rPr>
            <w:iCs/>
            <w:sz w:val="32"/>
            <w:szCs w:val="32"/>
          </w:rPr>
          <w:t xml:space="preserve">, </w:t>
        </w:r>
        <w:smartTag w:uri="urn:schemas-microsoft-com:office:smarttags" w:element="country-region">
          <w:r w:rsidRPr="00173E71">
            <w:rPr>
              <w:iCs/>
              <w:sz w:val="32"/>
              <w:szCs w:val="32"/>
            </w:rPr>
            <w:t>USA</w:t>
          </w:r>
        </w:smartTag>
      </w:smartTag>
      <w:r w:rsidRPr="00173E71">
        <w:rPr>
          <w:iCs/>
          <w:sz w:val="32"/>
          <w:szCs w:val="32"/>
        </w:rPr>
        <w:t>.</w:t>
      </w:r>
    </w:p>
    <w:p w:rsidR="00200626" w:rsidRPr="00173E71" w:rsidRDefault="00200626" w:rsidP="00200626">
      <w:pPr>
        <w:bidi w:val="0"/>
        <w:spacing w:line="360" w:lineRule="auto"/>
        <w:ind w:left="709" w:hanging="709"/>
        <w:jc w:val="lowKashida"/>
        <w:rPr>
          <w:iCs/>
          <w:sz w:val="32"/>
          <w:szCs w:val="32"/>
        </w:rPr>
      </w:pPr>
      <w:r w:rsidRPr="00173E71">
        <w:rPr>
          <w:iCs/>
          <w:sz w:val="32"/>
          <w:szCs w:val="32"/>
        </w:rPr>
        <w:t>Schmitt, M.P., and Holmes, R.K. (1991</w:t>
      </w:r>
      <w:r>
        <w:rPr>
          <w:iCs/>
          <w:sz w:val="32"/>
          <w:szCs w:val="32"/>
        </w:rPr>
        <w:t>a</w:t>
      </w:r>
      <w:r w:rsidRPr="00173E71">
        <w:rPr>
          <w:iCs/>
          <w:sz w:val="32"/>
          <w:szCs w:val="32"/>
        </w:rPr>
        <w:t>). Characterization of defective diphtheria toxin  repressor (</w:t>
      </w:r>
      <w:proofErr w:type="spellStart"/>
      <w:r w:rsidRPr="00ED699B">
        <w:rPr>
          <w:i/>
          <w:sz w:val="32"/>
          <w:szCs w:val="32"/>
        </w:rPr>
        <w:t>dtxR</w:t>
      </w:r>
      <w:proofErr w:type="spellEnd"/>
      <w:r w:rsidRPr="00173E71">
        <w:rPr>
          <w:iCs/>
          <w:sz w:val="32"/>
          <w:szCs w:val="32"/>
        </w:rPr>
        <w:t>) allele and ana</w:t>
      </w:r>
      <w:r w:rsidRPr="00173E71">
        <w:rPr>
          <w:iCs/>
          <w:sz w:val="32"/>
          <w:szCs w:val="32"/>
        </w:rPr>
        <w:t>l</w:t>
      </w:r>
      <w:r w:rsidRPr="00173E71">
        <w:rPr>
          <w:iCs/>
          <w:sz w:val="32"/>
          <w:szCs w:val="32"/>
        </w:rPr>
        <w:t xml:space="preserve">ysis of </w:t>
      </w:r>
      <w:proofErr w:type="spellStart"/>
      <w:r w:rsidRPr="00ED699B">
        <w:rPr>
          <w:i/>
          <w:sz w:val="32"/>
          <w:szCs w:val="32"/>
        </w:rPr>
        <w:t>dtxR</w:t>
      </w:r>
      <w:proofErr w:type="spellEnd"/>
      <w:r w:rsidRPr="00173E71">
        <w:rPr>
          <w:iCs/>
          <w:sz w:val="32"/>
          <w:szCs w:val="32"/>
        </w:rPr>
        <w:t xml:space="preserve"> transcription in </w:t>
      </w:r>
      <w:proofErr w:type="spellStart"/>
      <w:r w:rsidRPr="00173E71">
        <w:rPr>
          <w:iCs/>
          <w:sz w:val="32"/>
          <w:szCs w:val="32"/>
        </w:rPr>
        <w:t>wilde</w:t>
      </w:r>
      <w:proofErr w:type="spellEnd"/>
      <w:r w:rsidRPr="00173E71">
        <w:rPr>
          <w:iCs/>
          <w:sz w:val="32"/>
          <w:szCs w:val="32"/>
        </w:rPr>
        <w:t xml:space="preserve">-type, and mutant strains of </w:t>
      </w:r>
      <w:proofErr w:type="spellStart"/>
      <w:r w:rsidRPr="00173E71">
        <w:rPr>
          <w:i/>
          <w:sz w:val="32"/>
          <w:szCs w:val="32"/>
        </w:rPr>
        <w:t>Corynebacterium</w:t>
      </w:r>
      <w:proofErr w:type="spellEnd"/>
      <w:r w:rsidRPr="00173E71">
        <w:rPr>
          <w:i/>
          <w:sz w:val="32"/>
          <w:szCs w:val="32"/>
        </w:rPr>
        <w:t xml:space="preserve"> </w:t>
      </w:r>
      <w:proofErr w:type="spellStart"/>
      <w:r w:rsidRPr="00173E71">
        <w:rPr>
          <w:i/>
          <w:sz w:val="32"/>
          <w:szCs w:val="32"/>
        </w:rPr>
        <w:t>diphtheria</w:t>
      </w:r>
      <w:r w:rsidRPr="00ED699B">
        <w:rPr>
          <w:i/>
          <w:sz w:val="32"/>
          <w:szCs w:val="32"/>
        </w:rPr>
        <w:t>e</w:t>
      </w:r>
      <w:proofErr w:type="spellEnd"/>
      <w:r w:rsidRPr="00173E71">
        <w:rPr>
          <w:iCs/>
          <w:sz w:val="32"/>
          <w:szCs w:val="32"/>
        </w:rPr>
        <w:t xml:space="preserve">. </w:t>
      </w:r>
      <w:proofErr w:type="spellStart"/>
      <w:r w:rsidRPr="00173E71">
        <w:rPr>
          <w:iCs/>
          <w:sz w:val="32"/>
          <w:szCs w:val="32"/>
        </w:rPr>
        <w:t>Infec</w:t>
      </w:r>
      <w:proofErr w:type="spellEnd"/>
      <w:r w:rsidRPr="00173E71">
        <w:rPr>
          <w:iCs/>
          <w:sz w:val="32"/>
          <w:szCs w:val="32"/>
        </w:rPr>
        <w:t>. Immun. 59(11): 3903-8.</w:t>
      </w:r>
    </w:p>
    <w:p w:rsidR="00200626" w:rsidRDefault="00200626" w:rsidP="00200626">
      <w:pPr>
        <w:bidi w:val="0"/>
        <w:spacing w:line="360" w:lineRule="auto"/>
        <w:ind w:left="709" w:hanging="709"/>
        <w:jc w:val="lowKashida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Schmitt, M.P. and Holmes, R.K. (1991b). Iron-dependent reg</w:t>
      </w:r>
      <w:r>
        <w:rPr>
          <w:sz w:val="32"/>
          <w:szCs w:val="32"/>
          <w:lang w:bidi="ar-IQ"/>
        </w:rPr>
        <w:t>u</w:t>
      </w:r>
      <w:r>
        <w:rPr>
          <w:sz w:val="32"/>
          <w:szCs w:val="32"/>
          <w:lang w:bidi="ar-IQ"/>
        </w:rPr>
        <w:t xml:space="preserve">lation of diphtheria toxin and </w:t>
      </w:r>
      <w:proofErr w:type="spellStart"/>
      <w:r>
        <w:rPr>
          <w:sz w:val="32"/>
          <w:szCs w:val="32"/>
          <w:lang w:bidi="ar-IQ"/>
        </w:rPr>
        <w:t>sidrophore</w:t>
      </w:r>
      <w:proofErr w:type="spellEnd"/>
      <w:r>
        <w:rPr>
          <w:sz w:val="32"/>
          <w:szCs w:val="32"/>
          <w:lang w:bidi="ar-IQ"/>
        </w:rPr>
        <w:t xml:space="preserve"> expression by the cloned </w:t>
      </w:r>
      <w:proofErr w:type="spellStart"/>
      <w:r>
        <w:rPr>
          <w:i/>
          <w:iCs/>
          <w:sz w:val="32"/>
          <w:szCs w:val="32"/>
          <w:lang w:bidi="ar-IQ"/>
        </w:rPr>
        <w:t>Corynebacterium</w:t>
      </w:r>
      <w:proofErr w:type="spellEnd"/>
      <w:r>
        <w:rPr>
          <w:i/>
          <w:iCs/>
          <w:sz w:val="32"/>
          <w:szCs w:val="32"/>
          <w:lang w:bidi="ar-IQ"/>
        </w:rPr>
        <w:t xml:space="preserve"> </w:t>
      </w:r>
      <w:proofErr w:type="spellStart"/>
      <w:r>
        <w:rPr>
          <w:i/>
          <w:iCs/>
          <w:sz w:val="32"/>
          <w:szCs w:val="32"/>
          <w:lang w:bidi="ar-IQ"/>
        </w:rPr>
        <w:t>diphtheriae</w:t>
      </w:r>
      <w:proofErr w:type="spellEnd"/>
      <w:r>
        <w:rPr>
          <w:sz w:val="32"/>
          <w:szCs w:val="32"/>
          <w:lang w:bidi="ar-IQ"/>
        </w:rPr>
        <w:t xml:space="preserve">. Repressor gene </w:t>
      </w:r>
      <w:proofErr w:type="spellStart"/>
      <w:r>
        <w:rPr>
          <w:sz w:val="32"/>
          <w:szCs w:val="32"/>
          <w:lang w:bidi="ar-IQ"/>
        </w:rPr>
        <w:t>dtxR</w:t>
      </w:r>
      <w:proofErr w:type="spellEnd"/>
      <w:r>
        <w:rPr>
          <w:sz w:val="32"/>
          <w:szCs w:val="32"/>
          <w:lang w:bidi="ar-IQ"/>
        </w:rPr>
        <w:t xml:space="preserve"> in </w:t>
      </w:r>
      <w:r w:rsidRPr="000937E1">
        <w:rPr>
          <w:i/>
          <w:iCs/>
          <w:sz w:val="32"/>
          <w:szCs w:val="32"/>
          <w:lang w:bidi="ar-IQ"/>
        </w:rPr>
        <w:t xml:space="preserve">C. </w:t>
      </w:r>
      <w:proofErr w:type="spellStart"/>
      <w:r w:rsidRPr="000937E1">
        <w:rPr>
          <w:i/>
          <w:iCs/>
          <w:sz w:val="32"/>
          <w:szCs w:val="32"/>
          <w:lang w:bidi="ar-IQ"/>
        </w:rPr>
        <w:t>dip</w:t>
      </w:r>
      <w:r>
        <w:rPr>
          <w:i/>
          <w:iCs/>
          <w:sz w:val="32"/>
          <w:szCs w:val="32"/>
          <w:lang w:bidi="ar-IQ"/>
        </w:rPr>
        <w:t>h</w:t>
      </w:r>
      <w:r w:rsidRPr="000937E1">
        <w:rPr>
          <w:i/>
          <w:iCs/>
          <w:sz w:val="32"/>
          <w:szCs w:val="32"/>
          <w:lang w:bidi="ar-IQ"/>
        </w:rPr>
        <w:t>theriae</w:t>
      </w:r>
      <w:proofErr w:type="spellEnd"/>
      <w:r>
        <w:rPr>
          <w:sz w:val="32"/>
          <w:szCs w:val="32"/>
          <w:lang w:bidi="ar-IQ"/>
        </w:rPr>
        <w:t xml:space="preserve"> C7 strains. </w:t>
      </w:r>
      <w:proofErr w:type="spellStart"/>
      <w:r>
        <w:rPr>
          <w:sz w:val="32"/>
          <w:szCs w:val="32"/>
          <w:lang w:bidi="ar-IQ"/>
        </w:rPr>
        <w:t>Infec</w:t>
      </w:r>
      <w:proofErr w:type="spellEnd"/>
      <w:r>
        <w:rPr>
          <w:sz w:val="32"/>
          <w:szCs w:val="32"/>
          <w:lang w:bidi="ar-IQ"/>
        </w:rPr>
        <w:t xml:space="preserve">. Immun., 59(6):1899-1904. cited by: Schmitt </w:t>
      </w:r>
      <w:r>
        <w:rPr>
          <w:i/>
          <w:iCs/>
          <w:sz w:val="32"/>
          <w:szCs w:val="32"/>
          <w:lang w:bidi="ar-IQ"/>
        </w:rPr>
        <w:t>et al.,</w:t>
      </w:r>
      <w:r>
        <w:rPr>
          <w:sz w:val="32"/>
          <w:szCs w:val="32"/>
          <w:lang w:bidi="ar-IQ"/>
        </w:rPr>
        <w:t xml:space="preserve"> 1992.</w:t>
      </w:r>
    </w:p>
    <w:p w:rsidR="00200626" w:rsidRPr="00173E71" w:rsidRDefault="00200626" w:rsidP="00200626">
      <w:pPr>
        <w:bidi w:val="0"/>
        <w:spacing w:line="360" w:lineRule="auto"/>
        <w:ind w:left="709" w:hanging="709"/>
        <w:jc w:val="lowKashida"/>
        <w:rPr>
          <w:iCs/>
          <w:sz w:val="32"/>
          <w:szCs w:val="32"/>
        </w:rPr>
      </w:pPr>
      <w:r w:rsidRPr="00173E71">
        <w:rPr>
          <w:iCs/>
          <w:sz w:val="32"/>
          <w:szCs w:val="32"/>
        </w:rPr>
        <w:t xml:space="preserve">Schmitt, M.P., </w:t>
      </w:r>
      <w:proofErr w:type="spellStart"/>
      <w:r w:rsidRPr="00173E71">
        <w:rPr>
          <w:iCs/>
          <w:sz w:val="32"/>
          <w:szCs w:val="32"/>
        </w:rPr>
        <w:t>Twiddy</w:t>
      </w:r>
      <w:proofErr w:type="spellEnd"/>
      <w:r w:rsidRPr="00173E71">
        <w:rPr>
          <w:iCs/>
          <w:sz w:val="32"/>
          <w:szCs w:val="32"/>
        </w:rPr>
        <w:t>, E.M. and Holmes, R.K. (1992). Purif</w:t>
      </w:r>
      <w:r w:rsidRPr="00173E71">
        <w:rPr>
          <w:iCs/>
          <w:sz w:val="32"/>
          <w:szCs w:val="32"/>
        </w:rPr>
        <w:t>i</w:t>
      </w:r>
      <w:r w:rsidRPr="00173E71">
        <w:rPr>
          <w:iCs/>
          <w:sz w:val="32"/>
          <w:szCs w:val="32"/>
        </w:rPr>
        <w:t>cation and characterization of diphtheria toxin repressor. Proc. Natl. Acad. Sci. 89: 7576-80.</w:t>
      </w:r>
    </w:p>
    <w:p w:rsidR="00200626" w:rsidRDefault="00200626" w:rsidP="00200626">
      <w:pPr>
        <w:bidi w:val="0"/>
        <w:spacing w:line="360" w:lineRule="auto"/>
        <w:ind w:left="709" w:hanging="709"/>
        <w:jc w:val="lowKashida"/>
        <w:rPr>
          <w:iCs/>
          <w:sz w:val="32"/>
          <w:szCs w:val="32"/>
        </w:rPr>
      </w:pPr>
      <w:r w:rsidRPr="00173E71">
        <w:rPr>
          <w:iCs/>
          <w:sz w:val="32"/>
          <w:szCs w:val="32"/>
        </w:rPr>
        <w:t xml:space="preserve">Tai, S.P. and Holmes, R.K. (1988). Iron regulation of the cloned diphtheria toxin promoter in </w:t>
      </w:r>
      <w:r w:rsidRPr="00173E71">
        <w:rPr>
          <w:i/>
          <w:sz w:val="32"/>
          <w:szCs w:val="32"/>
        </w:rPr>
        <w:t xml:space="preserve">Escherichia coli </w:t>
      </w:r>
      <w:r w:rsidRPr="00173E71">
        <w:rPr>
          <w:iCs/>
          <w:sz w:val="32"/>
          <w:szCs w:val="32"/>
        </w:rPr>
        <w:t xml:space="preserve">. </w:t>
      </w:r>
      <w:r>
        <w:rPr>
          <w:iCs/>
          <w:sz w:val="32"/>
          <w:szCs w:val="32"/>
        </w:rPr>
        <w:t>I</w:t>
      </w:r>
      <w:r w:rsidRPr="00173E71">
        <w:rPr>
          <w:iCs/>
          <w:sz w:val="32"/>
          <w:szCs w:val="32"/>
        </w:rPr>
        <w:t>nfect. I</w:t>
      </w:r>
      <w:r w:rsidRPr="00173E71">
        <w:rPr>
          <w:iCs/>
          <w:sz w:val="32"/>
          <w:szCs w:val="32"/>
        </w:rPr>
        <w:t>m</w:t>
      </w:r>
      <w:r>
        <w:rPr>
          <w:iCs/>
          <w:sz w:val="32"/>
          <w:szCs w:val="32"/>
        </w:rPr>
        <w:t>mun</w:t>
      </w:r>
      <w:r w:rsidRPr="00173E71">
        <w:rPr>
          <w:iCs/>
          <w:sz w:val="32"/>
          <w:szCs w:val="32"/>
        </w:rPr>
        <w:t>. 56(9)</w:t>
      </w:r>
      <w:r>
        <w:rPr>
          <w:iCs/>
          <w:sz w:val="32"/>
          <w:szCs w:val="32"/>
        </w:rPr>
        <w:t xml:space="preserve">: </w:t>
      </w:r>
      <w:r w:rsidRPr="00173E71">
        <w:rPr>
          <w:iCs/>
          <w:sz w:val="32"/>
          <w:szCs w:val="32"/>
        </w:rPr>
        <w:t>2430-6.</w:t>
      </w:r>
    </w:p>
    <w:p w:rsidR="00200626" w:rsidRPr="005B308F" w:rsidRDefault="00200626" w:rsidP="00200626">
      <w:pPr>
        <w:bidi w:val="0"/>
        <w:spacing w:line="360" w:lineRule="auto"/>
        <w:ind w:left="709" w:hanging="709"/>
        <w:jc w:val="lowKashida"/>
        <w:rPr>
          <w:iCs/>
          <w:sz w:val="32"/>
          <w:szCs w:val="32"/>
        </w:rPr>
      </w:pPr>
      <w:proofErr w:type="spellStart"/>
      <w:r>
        <w:rPr>
          <w:iCs/>
          <w:sz w:val="32"/>
          <w:szCs w:val="32"/>
          <w:lang w:bidi="ar-IQ"/>
        </w:rPr>
        <w:t>Tarraga</w:t>
      </w:r>
      <w:proofErr w:type="spellEnd"/>
      <w:r>
        <w:rPr>
          <w:iCs/>
          <w:sz w:val="32"/>
          <w:szCs w:val="32"/>
          <w:lang w:bidi="ar-IQ"/>
        </w:rPr>
        <w:t xml:space="preserve">, A.M. </w:t>
      </w:r>
      <w:proofErr w:type="spellStart"/>
      <w:r>
        <w:rPr>
          <w:iCs/>
          <w:sz w:val="32"/>
          <w:szCs w:val="32"/>
          <w:lang w:bidi="ar-IQ"/>
        </w:rPr>
        <w:t>Efstratiou</w:t>
      </w:r>
      <w:proofErr w:type="spellEnd"/>
      <w:r>
        <w:rPr>
          <w:iCs/>
          <w:sz w:val="32"/>
          <w:szCs w:val="32"/>
          <w:lang w:bidi="ar-IQ"/>
        </w:rPr>
        <w:t xml:space="preserve">, A. and </w:t>
      </w:r>
      <w:smartTag w:uri="urn:schemas-microsoft-com:office:smarttags" w:element="place">
        <w:smartTag w:uri="urn:schemas-microsoft-com:office:smarttags" w:element="City">
          <w:r>
            <w:rPr>
              <w:iCs/>
              <w:sz w:val="32"/>
              <w:szCs w:val="32"/>
              <w:lang w:bidi="ar-IQ"/>
            </w:rPr>
            <w:t>Dover</w:t>
          </w:r>
        </w:smartTag>
      </w:smartTag>
      <w:r>
        <w:rPr>
          <w:iCs/>
          <w:sz w:val="32"/>
          <w:szCs w:val="32"/>
          <w:lang w:bidi="ar-IQ"/>
        </w:rPr>
        <w:t>, L.G. (2003). The co</w:t>
      </w:r>
      <w:r>
        <w:rPr>
          <w:iCs/>
          <w:sz w:val="32"/>
          <w:szCs w:val="32"/>
          <w:lang w:bidi="ar-IQ"/>
        </w:rPr>
        <w:t>m</w:t>
      </w:r>
      <w:r>
        <w:rPr>
          <w:iCs/>
          <w:sz w:val="32"/>
          <w:szCs w:val="32"/>
          <w:lang w:bidi="ar-IQ"/>
        </w:rPr>
        <w:t xml:space="preserve">plete genome sequence and analysis of </w:t>
      </w:r>
      <w:proofErr w:type="spellStart"/>
      <w:r w:rsidRPr="000A50FC">
        <w:rPr>
          <w:i/>
          <w:iCs/>
          <w:sz w:val="32"/>
          <w:szCs w:val="32"/>
        </w:rPr>
        <w:t>Corynebacterium</w:t>
      </w:r>
      <w:proofErr w:type="spellEnd"/>
      <w:r w:rsidRPr="000A50FC">
        <w:rPr>
          <w:i/>
          <w:iCs/>
          <w:sz w:val="32"/>
          <w:szCs w:val="32"/>
        </w:rPr>
        <w:t xml:space="preserve"> </w:t>
      </w:r>
      <w:proofErr w:type="spellStart"/>
      <w:r w:rsidRPr="000A50FC">
        <w:rPr>
          <w:i/>
          <w:iCs/>
          <w:sz w:val="32"/>
          <w:szCs w:val="32"/>
        </w:rPr>
        <w:t>diphtheria</w:t>
      </w:r>
      <w:r w:rsidRPr="00952B64">
        <w:rPr>
          <w:i/>
          <w:iCs/>
          <w:sz w:val="32"/>
          <w:szCs w:val="32"/>
        </w:rPr>
        <w:t>e</w:t>
      </w:r>
      <w:proofErr w:type="spellEnd"/>
      <w:r>
        <w:rPr>
          <w:iCs/>
          <w:sz w:val="32"/>
          <w:szCs w:val="32"/>
        </w:rPr>
        <w:t>. Nucleic Acids Research. 31(22): 516-23.</w:t>
      </w:r>
    </w:p>
    <w:p w:rsidR="004C2422" w:rsidRDefault="004C2422">
      <w:pPr>
        <w:rPr>
          <w:rFonts w:hint="cs"/>
          <w:lang w:bidi="ar-IQ"/>
        </w:rPr>
      </w:pPr>
    </w:p>
    <w:sectPr w:rsidR="004C2422" w:rsidSect="005F617D">
      <w:footerReference w:type="even" r:id="rId4"/>
      <w:footerReference w:type="default" r:id="rId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64" w:rsidRDefault="00200626" w:rsidP="00735486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952B64" w:rsidRDefault="0020062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64" w:rsidRPr="00952B64" w:rsidRDefault="00200626" w:rsidP="00952B64">
    <w:pPr>
      <w:pStyle w:val="a3"/>
      <w:framePr w:wrap="around" w:vAnchor="text" w:hAnchor="text" w:xAlign="center" w:y="1"/>
      <w:bidi w:val="0"/>
      <w:rPr>
        <w:rStyle w:val="a4"/>
        <w:sz w:val="28"/>
        <w:szCs w:val="28"/>
      </w:rPr>
    </w:pPr>
    <w:r w:rsidRPr="00952B64">
      <w:rPr>
        <w:rStyle w:val="a4"/>
        <w:sz w:val="28"/>
        <w:szCs w:val="28"/>
        <w:rtl/>
      </w:rPr>
      <w:fldChar w:fldCharType="begin"/>
    </w:r>
    <w:r w:rsidRPr="00952B64">
      <w:rPr>
        <w:rStyle w:val="a4"/>
        <w:sz w:val="28"/>
        <w:szCs w:val="28"/>
      </w:rPr>
      <w:instrText xml:space="preserve">PAGE  </w:instrText>
    </w:r>
    <w:r w:rsidRPr="00952B64">
      <w:rPr>
        <w:rStyle w:val="a4"/>
        <w:sz w:val="28"/>
        <w:szCs w:val="28"/>
        <w:rtl/>
      </w:rPr>
      <w:fldChar w:fldCharType="separate"/>
    </w:r>
    <w:r>
      <w:rPr>
        <w:rStyle w:val="a4"/>
        <w:noProof/>
        <w:sz w:val="28"/>
        <w:szCs w:val="28"/>
      </w:rPr>
      <w:t>2</w:t>
    </w:r>
    <w:r w:rsidRPr="00952B64">
      <w:rPr>
        <w:rStyle w:val="a4"/>
        <w:sz w:val="28"/>
        <w:szCs w:val="28"/>
        <w:rtl/>
      </w:rPr>
      <w:fldChar w:fldCharType="end"/>
    </w:r>
  </w:p>
  <w:p w:rsidR="00952B64" w:rsidRPr="00952B64" w:rsidRDefault="00200626" w:rsidP="00952B64">
    <w:pPr>
      <w:pStyle w:val="a3"/>
      <w:bidi w:val="0"/>
      <w:rPr>
        <w:rFonts w:hint="cs"/>
        <w:sz w:val="28"/>
        <w:szCs w:val="28"/>
        <w:lang w:bidi="ar-IQ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0626"/>
    <w:rsid w:val="00200626"/>
    <w:rsid w:val="004C2422"/>
    <w:rsid w:val="00E7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00626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rsid w:val="00200626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200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2013-09-28T21:04:00Z</dcterms:created>
  <dcterms:modified xsi:type="dcterms:W3CDTF">2013-09-28T21:05:00Z</dcterms:modified>
</cp:coreProperties>
</file>